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C8" w:rsidRDefault="000120C8">
      <w:pPr>
        <w:widowControl/>
        <w:tabs>
          <w:tab w:val="center" w:pos="4680"/>
        </w:tabs>
        <w:spacing w:line="360" w:lineRule="auto"/>
        <w:jc w:val="both"/>
        <w:rPr>
          <w:rFonts w:ascii="Times New Roman" w:hAnsi="Times New Roman"/>
          <w:b/>
          <w:sz w:val="22"/>
        </w:rPr>
      </w:pPr>
      <w:r>
        <w:rPr>
          <w:rFonts w:ascii="Times New Roman" w:hAnsi="Times New Roman"/>
          <w:sz w:val="22"/>
        </w:rPr>
        <w:tab/>
      </w:r>
      <w:r>
        <w:rPr>
          <w:rFonts w:ascii="Times New Roman" w:hAnsi="Times New Roman"/>
          <w:b/>
          <w:sz w:val="22"/>
        </w:rPr>
        <w:t>GIFT ANNUITY AGREEMENT</w:t>
      </w:r>
    </w:p>
    <w:p w:rsidR="000120C8" w:rsidRDefault="000120C8">
      <w:pPr>
        <w:widowControl/>
        <w:tabs>
          <w:tab w:val="center" w:pos="4680"/>
        </w:tabs>
        <w:spacing w:line="360" w:lineRule="auto"/>
        <w:jc w:val="both"/>
        <w:rPr>
          <w:rFonts w:ascii="Times New Roman" w:hAnsi="Times New Roman"/>
          <w:b/>
          <w:sz w:val="22"/>
        </w:rPr>
      </w:pPr>
      <w:r>
        <w:rPr>
          <w:rFonts w:ascii="Times New Roman" w:hAnsi="Times New Roman"/>
          <w:sz w:val="22"/>
        </w:rPr>
        <w:tab/>
      </w:r>
      <w:r>
        <w:rPr>
          <w:rFonts w:ascii="Times New Roman" w:hAnsi="Times New Roman"/>
          <w:b/>
          <w:sz w:val="22"/>
        </w:rPr>
        <w:t>BETWEEN</w:t>
      </w:r>
    </w:p>
    <w:p w:rsidR="000120C8" w:rsidRDefault="000120C8">
      <w:pPr>
        <w:widowControl/>
        <w:tabs>
          <w:tab w:val="center" w:pos="4680"/>
        </w:tabs>
        <w:spacing w:line="360" w:lineRule="auto"/>
        <w:jc w:val="both"/>
        <w:rPr>
          <w:rFonts w:ascii="Times New Roman" w:hAnsi="Times New Roman"/>
          <w:b/>
          <w:sz w:val="22"/>
        </w:rPr>
      </w:pPr>
      <w:r>
        <w:rPr>
          <w:rFonts w:ascii="Times New Roman" w:hAnsi="Times New Roman"/>
          <w:b/>
          <w:sz w:val="22"/>
        </w:rPr>
        <w:tab/>
      </w:r>
      <w:smartTag w:uri="urn:schemas-microsoft-com:office:smarttags" w:element="State">
        <w:smartTag w:uri="urn:schemas-microsoft-com:office:smarttags" w:element="place">
          <w:r>
            <w:rPr>
              <w:rFonts w:ascii="Times New Roman" w:hAnsi="Times New Roman"/>
              <w:b/>
              <w:sz w:val="22"/>
            </w:rPr>
            <w:t>TEXAS</w:t>
          </w:r>
        </w:smartTag>
      </w:smartTag>
      <w:r>
        <w:rPr>
          <w:rFonts w:ascii="Times New Roman" w:hAnsi="Times New Roman"/>
          <w:b/>
          <w:sz w:val="22"/>
        </w:rPr>
        <w:t xml:space="preserve"> PRESBYTERIAN FOUNDATION</w:t>
      </w:r>
    </w:p>
    <w:p w:rsidR="000120C8" w:rsidRDefault="000120C8">
      <w:pPr>
        <w:widowControl/>
        <w:tabs>
          <w:tab w:val="center" w:pos="4680"/>
        </w:tabs>
        <w:spacing w:line="360" w:lineRule="auto"/>
        <w:jc w:val="both"/>
        <w:rPr>
          <w:rFonts w:ascii="Times New Roman" w:hAnsi="Times New Roman"/>
          <w:b/>
          <w:sz w:val="22"/>
        </w:rPr>
      </w:pPr>
      <w:r>
        <w:rPr>
          <w:rFonts w:ascii="Times New Roman" w:hAnsi="Times New Roman"/>
          <w:b/>
          <w:sz w:val="22"/>
        </w:rPr>
        <w:tab/>
        <w:t>AND</w:t>
      </w:r>
    </w:p>
    <w:p w:rsidR="000120C8" w:rsidRDefault="000120C8">
      <w:pPr>
        <w:widowControl/>
        <w:tabs>
          <w:tab w:val="center" w:pos="4680"/>
        </w:tabs>
        <w:spacing w:line="360" w:lineRule="auto"/>
        <w:jc w:val="both"/>
        <w:rPr>
          <w:rFonts w:ascii="Times New Roman" w:hAnsi="Times New Roman"/>
          <w:sz w:val="22"/>
        </w:rPr>
      </w:pPr>
      <w:r>
        <w:rPr>
          <w:rFonts w:ascii="Times New Roman" w:hAnsi="Times New Roman"/>
          <w:b/>
          <w:sz w:val="22"/>
        </w:rPr>
        <w:tab/>
      </w:r>
      <w:r w:rsidR="00E80730">
        <w:rPr>
          <w:rFonts w:ascii="Times New Roman" w:hAnsi="Times New Roman"/>
          <w:b/>
          <w:sz w:val="22"/>
        </w:rPr>
        <w:fldChar w:fldCharType="begin">
          <w:ffData>
            <w:name w:val="Text1"/>
            <w:enabled/>
            <w:calcOnExit w:val="0"/>
            <w:textInput/>
          </w:ffData>
        </w:fldChar>
      </w:r>
      <w:bookmarkStart w:id="0" w:name="Text1"/>
      <w:r>
        <w:rPr>
          <w:rFonts w:ascii="Times New Roman" w:hAnsi="Times New Roman"/>
          <w:b/>
          <w:sz w:val="22"/>
        </w:rPr>
        <w:instrText xml:space="preserve"> FORMTEXT </w:instrText>
      </w:r>
      <w:r w:rsidR="00E80730">
        <w:rPr>
          <w:rFonts w:ascii="Times New Roman" w:hAnsi="Times New Roman"/>
          <w:b/>
          <w:sz w:val="22"/>
        </w:rPr>
      </w:r>
      <w:r w:rsidR="00E80730">
        <w:rPr>
          <w:rFonts w:ascii="Times New Roman" w:hAnsi="Times New Roman"/>
          <w:b/>
          <w:sz w:val="22"/>
        </w:rPr>
        <w:fldChar w:fldCharType="separate"/>
      </w:r>
      <w:bookmarkStart w:id="1" w:name="_GoBack"/>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bookmarkEnd w:id="1"/>
      <w:r w:rsidR="00E80730">
        <w:rPr>
          <w:rFonts w:ascii="Times New Roman" w:hAnsi="Times New Roman"/>
          <w:b/>
          <w:sz w:val="22"/>
        </w:rPr>
        <w:fldChar w:fldCharType="end"/>
      </w:r>
      <w:bookmarkEnd w:id="0"/>
    </w:p>
    <w:p w:rsidR="000120C8" w:rsidRDefault="000120C8">
      <w:pPr>
        <w:widowControl/>
        <w:spacing w:line="480" w:lineRule="auto"/>
        <w:jc w:val="both"/>
        <w:rPr>
          <w:rFonts w:ascii="Times New Roman" w:hAnsi="Times New Roman"/>
          <w:sz w:val="22"/>
        </w:rPr>
      </w:pPr>
    </w:p>
    <w:p w:rsidR="000120C8" w:rsidRDefault="000120C8">
      <w:pPr>
        <w:widowControl/>
        <w:spacing w:line="480" w:lineRule="auto"/>
        <w:ind w:firstLine="720"/>
        <w:jc w:val="both"/>
        <w:rPr>
          <w:rFonts w:ascii="Times New Roman" w:hAnsi="Times New Roman"/>
          <w:sz w:val="22"/>
        </w:rPr>
      </w:pPr>
      <w:r>
        <w:rPr>
          <w:rFonts w:ascii="Times New Roman" w:hAnsi="Times New Roman"/>
          <w:sz w:val="22"/>
        </w:rPr>
        <w:t xml:space="preserve">This agreement is entered into this </w:t>
      </w:r>
      <w:r w:rsidR="00E80730">
        <w:rPr>
          <w:rFonts w:ascii="Times New Roman" w:hAnsi="Times New Roman"/>
          <w:sz w:val="22"/>
        </w:rPr>
        <w:fldChar w:fldCharType="begin">
          <w:ffData>
            <w:name w:val="Text2"/>
            <w:enabled/>
            <w:calcOnExit w:val="0"/>
            <w:textInput/>
          </w:ffData>
        </w:fldChar>
      </w:r>
      <w:bookmarkStart w:id="2" w:name="Text2"/>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2"/>
      <w:r>
        <w:rPr>
          <w:rFonts w:ascii="Times New Roman" w:hAnsi="Times New Roman"/>
          <w:sz w:val="22"/>
        </w:rPr>
        <w:t xml:space="preserve"> day of </w:t>
      </w:r>
      <w:r w:rsidR="00E80730">
        <w:rPr>
          <w:rFonts w:ascii="Times New Roman" w:hAnsi="Times New Roman"/>
          <w:sz w:val="22"/>
        </w:rPr>
        <w:fldChar w:fldCharType="begin">
          <w:ffData>
            <w:name w:val="Text3"/>
            <w:enabled/>
            <w:calcOnExit w:val="0"/>
            <w:textInput/>
          </w:ffData>
        </w:fldChar>
      </w:r>
      <w:bookmarkStart w:id="3" w:name="Text3"/>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3"/>
      <w:r>
        <w:rPr>
          <w:rFonts w:ascii="Times New Roman" w:hAnsi="Times New Roman"/>
          <w:sz w:val="22"/>
        </w:rPr>
        <w:t xml:space="preserve">, </w:t>
      </w:r>
      <w:r w:rsidR="00E80730">
        <w:rPr>
          <w:rFonts w:ascii="Times New Roman" w:hAnsi="Times New Roman"/>
          <w:sz w:val="22"/>
        </w:rPr>
        <w:fldChar w:fldCharType="begin">
          <w:ffData>
            <w:name w:val="Text4"/>
            <w:enabled/>
            <w:calcOnExit w:val="0"/>
            <w:textInput/>
          </w:ffData>
        </w:fldChar>
      </w:r>
      <w:bookmarkStart w:id="4" w:name="Text4"/>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4"/>
      <w:r>
        <w:rPr>
          <w:rFonts w:ascii="Times New Roman" w:hAnsi="Times New Roman"/>
          <w:sz w:val="22"/>
        </w:rPr>
        <w:t xml:space="preserve"> , between </w:t>
      </w:r>
      <w:r w:rsidR="00E80730">
        <w:rPr>
          <w:rFonts w:ascii="Times New Roman" w:hAnsi="Times New Roman"/>
          <w:sz w:val="22"/>
        </w:rPr>
        <w:fldChar w:fldCharType="begin">
          <w:ffData>
            <w:name w:val="Text22"/>
            <w:enabled/>
            <w:calcOnExit w:val="0"/>
            <w:textInput/>
          </w:ffData>
        </w:fldChar>
      </w:r>
      <w:bookmarkStart w:id="5" w:name="Text22"/>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5"/>
      <w:r>
        <w:rPr>
          <w:rFonts w:ascii="Times New Roman" w:hAnsi="Times New Roman"/>
          <w:sz w:val="22"/>
        </w:rPr>
        <w:t xml:space="preserve"> </w:t>
      </w:r>
      <w:r>
        <w:rPr>
          <w:sz w:val="22"/>
        </w:rPr>
        <w:t xml:space="preserve">and wife, </w:t>
      </w:r>
      <w:r w:rsidR="00E80730">
        <w:rPr>
          <w:sz w:val="22"/>
        </w:rPr>
        <w:fldChar w:fldCharType="begin">
          <w:ffData>
            <w:name w:val="Text6"/>
            <w:enabled/>
            <w:calcOnExit w:val="0"/>
            <w:textInput/>
          </w:ffData>
        </w:fldChar>
      </w:r>
      <w:bookmarkStart w:id="6" w:name="Text6"/>
      <w:r>
        <w:rPr>
          <w:sz w:val="22"/>
        </w:rPr>
        <w:instrText xml:space="preserve"> FORMTEXT </w:instrText>
      </w:r>
      <w:r w:rsidR="00E80730">
        <w:rPr>
          <w:sz w:val="22"/>
        </w:rPr>
      </w:r>
      <w:r w:rsidR="00E80730">
        <w:rPr>
          <w:sz w:val="22"/>
        </w:rPr>
        <w:fldChar w:fldCharType="separate"/>
      </w:r>
      <w:r>
        <w:rPr>
          <w:noProof/>
          <w:sz w:val="22"/>
        </w:rPr>
        <w:t> </w:t>
      </w:r>
      <w:r>
        <w:rPr>
          <w:noProof/>
          <w:sz w:val="22"/>
        </w:rPr>
        <w:t> </w:t>
      </w:r>
      <w:r>
        <w:rPr>
          <w:noProof/>
          <w:sz w:val="22"/>
        </w:rPr>
        <w:t> </w:t>
      </w:r>
      <w:r>
        <w:rPr>
          <w:noProof/>
          <w:sz w:val="22"/>
        </w:rPr>
        <w:t> </w:t>
      </w:r>
      <w:r>
        <w:rPr>
          <w:noProof/>
          <w:sz w:val="22"/>
        </w:rPr>
        <w:t> </w:t>
      </w:r>
      <w:r w:rsidR="00E80730">
        <w:rPr>
          <w:sz w:val="22"/>
        </w:rPr>
        <w:fldChar w:fldCharType="end"/>
      </w:r>
      <w:bookmarkEnd w:id="6"/>
      <w:r>
        <w:rPr>
          <w:sz w:val="22"/>
        </w:rPr>
        <w:t xml:space="preserve">, of </w:t>
      </w:r>
      <w:r w:rsidR="00E80730">
        <w:rPr>
          <w:sz w:val="22"/>
        </w:rPr>
        <w:fldChar w:fldCharType="begin">
          <w:ffData>
            <w:name w:val="Text7"/>
            <w:enabled/>
            <w:calcOnExit w:val="0"/>
            <w:textInput/>
          </w:ffData>
        </w:fldChar>
      </w:r>
      <w:bookmarkStart w:id="7" w:name="Text7"/>
      <w:r>
        <w:rPr>
          <w:sz w:val="22"/>
        </w:rPr>
        <w:instrText xml:space="preserve"> FORMTEXT </w:instrText>
      </w:r>
      <w:r w:rsidR="00E80730">
        <w:rPr>
          <w:sz w:val="22"/>
        </w:rPr>
      </w:r>
      <w:r w:rsidR="00E80730">
        <w:rPr>
          <w:sz w:val="22"/>
        </w:rPr>
        <w:fldChar w:fldCharType="separate"/>
      </w:r>
      <w:r>
        <w:rPr>
          <w:noProof/>
          <w:sz w:val="22"/>
        </w:rPr>
        <w:t> </w:t>
      </w:r>
      <w:r>
        <w:rPr>
          <w:noProof/>
          <w:sz w:val="22"/>
        </w:rPr>
        <w:t> </w:t>
      </w:r>
      <w:r>
        <w:rPr>
          <w:noProof/>
          <w:sz w:val="22"/>
        </w:rPr>
        <w:t> </w:t>
      </w:r>
      <w:r>
        <w:rPr>
          <w:noProof/>
          <w:sz w:val="22"/>
        </w:rPr>
        <w:t> </w:t>
      </w:r>
      <w:r>
        <w:rPr>
          <w:noProof/>
          <w:sz w:val="22"/>
        </w:rPr>
        <w:t> </w:t>
      </w:r>
      <w:r w:rsidR="00E80730">
        <w:rPr>
          <w:sz w:val="22"/>
        </w:rPr>
        <w:fldChar w:fldCharType="end"/>
      </w:r>
      <w:bookmarkEnd w:id="7"/>
      <w:r>
        <w:rPr>
          <w:sz w:val="22"/>
        </w:rPr>
        <w:t>, as Donors</w:t>
      </w:r>
      <w:r>
        <w:rPr>
          <w:rFonts w:ascii="Times New Roman" w:hAnsi="Times New Roman"/>
          <w:sz w:val="22"/>
        </w:rPr>
        <w:t xml:space="preserve">, and TEXAS PRESBYTERIAN FOUNDATION, a </w:t>
      </w:r>
      <w:smartTag w:uri="urn:schemas-microsoft-com:office:smarttags" w:element="State">
        <w:r>
          <w:rPr>
            <w:rFonts w:ascii="Times New Roman" w:hAnsi="Times New Roman"/>
            <w:sz w:val="22"/>
          </w:rPr>
          <w:t>Texas</w:t>
        </w:r>
      </w:smartTag>
      <w:r>
        <w:rPr>
          <w:rFonts w:ascii="Times New Roman" w:hAnsi="Times New Roman"/>
          <w:sz w:val="22"/>
        </w:rPr>
        <w:t xml:space="preserve"> nonprofit co</w:t>
      </w:r>
      <w:r w:rsidR="003E5A16">
        <w:rPr>
          <w:rFonts w:ascii="Times New Roman" w:hAnsi="Times New Roman"/>
          <w:sz w:val="22"/>
        </w:rPr>
        <w:t xml:space="preserve">rporation with offices in </w:t>
      </w:r>
      <w:smartTag w:uri="urn:schemas-microsoft-com:office:smarttags" w:element="place">
        <w:smartTag w:uri="urn:schemas-microsoft-com:office:smarttags" w:element="City">
          <w:r w:rsidR="003E5A16">
            <w:rPr>
              <w:rFonts w:ascii="Times New Roman" w:hAnsi="Times New Roman"/>
              <w:sz w:val="22"/>
            </w:rPr>
            <w:t>Irving</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as the Foundation.</w:t>
      </w:r>
    </w:p>
    <w:p w:rsidR="000120C8" w:rsidRDefault="000120C8">
      <w:pPr>
        <w:widowControl/>
        <w:spacing w:line="480" w:lineRule="auto"/>
        <w:ind w:firstLine="720"/>
        <w:jc w:val="both"/>
        <w:rPr>
          <w:sz w:val="22"/>
        </w:rPr>
      </w:pPr>
      <w:r>
        <w:rPr>
          <w:rFonts w:ascii="Times New Roman" w:hAnsi="Times New Roman"/>
          <w:sz w:val="22"/>
        </w:rPr>
        <w:t xml:space="preserve">Donors have contributed and paid to the Foundation, as an absolute gift for the benefit of </w:t>
      </w:r>
      <w:r w:rsidR="00E80730">
        <w:rPr>
          <w:rFonts w:ascii="Times New Roman" w:hAnsi="Times New Roman"/>
          <w:sz w:val="22"/>
        </w:rPr>
        <w:fldChar w:fldCharType="begin">
          <w:ffData>
            <w:name w:val="Text8"/>
            <w:enabled/>
            <w:calcOnExit w:val="0"/>
            <w:textInput/>
          </w:ffData>
        </w:fldChar>
      </w:r>
      <w:bookmarkStart w:id="8" w:name="Text8"/>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8"/>
      <w:r>
        <w:rPr>
          <w:rFonts w:ascii="Times New Roman" w:hAnsi="Times New Roman"/>
          <w:sz w:val="22"/>
        </w:rPr>
        <w:t xml:space="preserve">, the property described in the attached Schedule A, receipt of which is hereby acknowledged. </w:t>
      </w:r>
      <w:r>
        <w:rPr>
          <w:sz w:val="22"/>
        </w:rPr>
        <w:t>In the event one of the named beneficiaries should no longer exist and no legal successor has been named, assets will be divided proportionately among the remaining beneficiaries.</w:t>
      </w:r>
    </w:p>
    <w:p w:rsidR="000120C8" w:rsidRDefault="000120C8">
      <w:pPr>
        <w:widowControl/>
        <w:spacing w:line="480" w:lineRule="auto"/>
        <w:ind w:firstLine="720"/>
        <w:jc w:val="both"/>
        <w:rPr>
          <w:rFonts w:ascii="Times New Roman" w:hAnsi="Times New Roman"/>
          <w:sz w:val="22"/>
        </w:rPr>
      </w:pPr>
      <w:r>
        <w:rPr>
          <w:rFonts w:ascii="Times New Roman" w:hAnsi="Times New Roman"/>
          <w:sz w:val="22"/>
        </w:rPr>
        <w:t xml:space="preserve">This gift is to be merged and mingled with and become a part of the general assets of the Foundation, subject to the condition that the Foundation in consideration of said gift, promises and agrees to pay out of its general assets to Donors each year during </w:t>
      </w:r>
      <w:r>
        <w:rPr>
          <w:sz w:val="22"/>
        </w:rPr>
        <w:t>their joint lifetimes and during the lifetime of the survivor of them</w:t>
      </w:r>
      <w:r>
        <w:rPr>
          <w:rFonts w:ascii="Times New Roman" w:hAnsi="Times New Roman"/>
          <w:sz w:val="22"/>
        </w:rPr>
        <w:t xml:space="preserve"> an annuity of </w:t>
      </w:r>
      <w:r w:rsidR="00E80730">
        <w:rPr>
          <w:rFonts w:ascii="Times New Roman" w:hAnsi="Times New Roman"/>
          <w:sz w:val="22"/>
        </w:rPr>
        <w:fldChar w:fldCharType="begin">
          <w:ffData>
            <w:name w:val="Text9"/>
            <w:enabled/>
            <w:calcOnExit w:val="0"/>
            <w:textInput/>
          </w:ffData>
        </w:fldChar>
      </w:r>
      <w:bookmarkStart w:id="9" w:name="Text9"/>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9"/>
      <w:r>
        <w:rPr>
          <w:rFonts w:ascii="Times New Roman" w:hAnsi="Times New Roman"/>
          <w:sz w:val="22"/>
        </w:rPr>
        <w:t>/100 Dollars ($</w:t>
      </w:r>
      <w:r w:rsidR="00E80730">
        <w:rPr>
          <w:rFonts w:ascii="Times New Roman" w:hAnsi="Times New Roman"/>
          <w:sz w:val="22"/>
        </w:rPr>
        <w:fldChar w:fldCharType="begin">
          <w:ffData>
            <w:name w:val="Text10"/>
            <w:enabled/>
            <w:calcOnExit w:val="0"/>
            <w:textInput/>
          </w:ffData>
        </w:fldChar>
      </w:r>
      <w:bookmarkStart w:id="10" w:name="Text10"/>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10"/>
      <w:r>
        <w:rPr>
          <w:rFonts w:ascii="Times New Roman" w:hAnsi="Times New Roman"/>
          <w:sz w:val="22"/>
        </w:rPr>
        <w:t>) in</w:t>
      </w:r>
      <w:r w:rsidR="008F48B8">
        <w:rPr>
          <w:rFonts w:ascii="Times New Roman" w:hAnsi="Times New Roman"/>
          <w:sz w:val="22"/>
        </w:rPr>
        <w:t xml:space="preserve"> equal</w:t>
      </w:r>
      <w:r>
        <w:rPr>
          <w:rFonts w:ascii="Times New Roman" w:hAnsi="Times New Roman"/>
          <w:sz w:val="22"/>
        </w:rPr>
        <w:t xml:space="preserve"> </w:t>
      </w:r>
      <w:bookmarkStart w:id="11" w:name="Dropdown1"/>
      <w:r w:rsidR="00E80730">
        <w:rPr>
          <w:rFonts w:ascii="Times New Roman" w:hAnsi="Times New Roman"/>
          <w:sz w:val="22"/>
        </w:rPr>
        <w:fldChar w:fldCharType="begin">
          <w:ffData>
            <w:name w:val="Dropdown1"/>
            <w:enabled/>
            <w:calcOnExit w:val="0"/>
            <w:ddList>
              <w:listEntry w:val="quarterly"/>
              <w:listEntry w:val="monthly"/>
              <w:listEntry w:val="annual"/>
            </w:ddList>
          </w:ffData>
        </w:fldChar>
      </w:r>
      <w:r w:rsidR="002456BC">
        <w:rPr>
          <w:rFonts w:ascii="Times New Roman" w:hAnsi="Times New Roman"/>
          <w:sz w:val="22"/>
        </w:rPr>
        <w:instrText xml:space="preserve"> FORMDROPDOWN </w:instrText>
      </w:r>
      <w:r w:rsidR="00122CEE">
        <w:rPr>
          <w:rFonts w:ascii="Times New Roman" w:hAnsi="Times New Roman"/>
          <w:sz w:val="22"/>
        </w:rPr>
      </w:r>
      <w:r w:rsidR="00122CEE">
        <w:rPr>
          <w:rFonts w:ascii="Times New Roman" w:hAnsi="Times New Roman"/>
          <w:sz w:val="22"/>
        </w:rPr>
        <w:fldChar w:fldCharType="separate"/>
      </w:r>
      <w:r w:rsidR="00E80730">
        <w:rPr>
          <w:rFonts w:ascii="Times New Roman" w:hAnsi="Times New Roman"/>
          <w:sz w:val="22"/>
        </w:rPr>
        <w:fldChar w:fldCharType="end"/>
      </w:r>
      <w:bookmarkEnd w:id="11"/>
      <w:r>
        <w:rPr>
          <w:rFonts w:ascii="Times New Roman" w:hAnsi="Times New Roman"/>
          <w:sz w:val="22"/>
        </w:rPr>
        <w:t xml:space="preserve"> installments of </w:t>
      </w:r>
      <w:r w:rsidR="00E80730">
        <w:rPr>
          <w:rFonts w:ascii="Times New Roman" w:hAnsi="Times New Roman"/>
          <w:sz w:val="22"/>
        </w:rPr>
        <w:fldChar w:fldCharType="begin">
          <w:ffData>
            <w:name w:val="Text11"/>
            <w:enabled/>
            <w:calcOnExit w:val="0"/>
            <w:textInput/>
          </w:ffData>
        </w:fldChar>
      </w:r>
      <w:bookmarkStart w:id="12" w:name="Text11"/>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12"/>
      <w:r>
        <w:rPr>
          <w:rFonts w:ascii="Times New Roman" w:hAnsi="Times New Roman"/>
          <w:sz w:val="22"/>
        </w:rPr>
        <w:t>/100 Dollars ($</w:t>
      </w:r>
      <w:r w:rsidR="00E80730">
        <w:rPr>
          <w:rFonts w:ascii="Times New Roman" w:hAnsi="Times New Roman"/>
          <w:sz w:val="22"/>
        </w:rPr>
        <w:fldChar w:fldCharType="begin">
          <w:ffData>
            <w:name w:val="Text12"/>
            <w:enabled/>
            <w:calcOnExit w:val="0"/>
            <w:textInput/>
          </w:ffData>
        </w:fldChar>
      </w:r>
      <w:bookmarkStart w:id="13" w:name="Text12"/>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13"/>
      <w:r>
        <w:rPr>
          <w:rFonts w:ascii="Times New Roman" w:hAnsi="Times New Roman"/>
          <w:sz w:val="22"/>
        </w:rPr>
        <w:t>) each, with the first such beginning on</w:t>
      </w:r>
      <w:r w:rsidR="008F48B8">
        <w:rPr>
          <w:rFonts w:ascii="Times New Roman" w:hAnsi="Times New Roman"/>
          <w:sz w:val="22"/>
        </w:rPr>
        <w:t xml:space="preserve"> the first day of</w:t>
      </w:r>
      <w:r>
        <w:rPr>
          <w:rFonts w:ascii="Times New Roman" w:hAnsi="Times New Roman"/>
          <w:sz w:val="22"/>
        </w:rPr>
        <w:t xml:space="preserve"> </w:t>
      </w:r>
      <w:r w:rsidR="00E80730">
        <w:rPr>
          <w:rFonts w:ascii="Times New Roman" w:hAnsi="Times New Roman"/>
          <w:sz w:val="22"/>
        </w:rPr>
        <w:fldChar w:fldCharType="begin">
          <w:ffData>
            <w:name w:val="Text16"/>
            <w:enabled/>
            <w:calcOnExit w:val="0"/>
            <w:textInput/>
          </w:ffData>
        </w:fldChar>
      </w:r>
      <w:bookmarkStart w:id="14" w:name="Text16"/>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14"/>
      <w:r>
        <w:rPr>
          <w:rFonts w:ascii="Times New Roman" w:hAnsi="Times New Roman"/>
          <w:sz w:val="22"/>
        </w:rPr>
        <w:t xml:space="preserve">, </w:t>
      </w:r>
      <w:r w:rsidR="00E80730">
        <w:rPr>
          <w:rFonts w:ascii="Times New Roman" w:hAnsi="Times New Roman"/>
          <w:sz w:val="22"/>
        </w:rPr>
        <w:fldChar w:fldCharType="begin">
          <w:ffData>
            <w:name w:val="Text17"/>
            <w:enabled/>
            <w:calcOnExit w:val="0"/>
            <w:textInput/>
          </w:ffData>
        </w:fldChar>
      </w:r>
      <w:bookmarkStart w:id="15" w:name="Text17"/>
      <w:r>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sidR="00E80730">
        <w:rPr>
          <w:rFonts w:ascii="Times New Roman" w:hAnsi="Times New Roman"/>
          <w:sz w:val="22"/>
        </w:rPr>
        <w:fldChar w:fldCharType="end"/>
      </w:r>
      <w:bookmarkEnd w:id="15"/>
      <w:r>
        <w:rPr>
          <w:rFonts w:ascii="Times New Roman" w:hAnsi="Times New Roman"/>
          <w:sz w:val="22"/>
        </w:rPr>
        <w:t xml:space="preserve">, and a like amount on the first day of </w:t>
      </w:r>
      <w:bookmarkStart w:id="16" w:name="Dropdown2"/>
      <w:r w:rsidR="00E80730">
        <w:rPr>
          <w:rFonts w:ascii="Times New Roman" w:hAnsi="Times New Roman"/>
          <w:sz w:val="22"/>
        </w:rPr>
        <w:fldChar w:fldCharType="begin">
          <w:ffData>
            <w:name w:val="Dropdown2"/>
            <w:enabled/>
            <w:calcOnExit w:val="0"/>
            <w:ddList>
              <w:listEntry w:val="every quarter"/>
              <w:listEntry w:val="every month"/>
              <w:listEntry w:val="every six months"/>
              <w:listEntry w:val="every year"/>
            </w:ddList>
          </w:ffData>
        </w:fldChar>
      </w:r>
      <w:r w:rsidR="002456BC">
        <w:rPr>
          <w:rFonts w:ascii="Times New Roman" w:hAnsi="Times New Roman"/>
          <w:sz w:val="22"/>
        </w:rPr>
        <w:instrText xml:space="preserve"> FORMDROPDOWN </w:instrText>
      </w:r>
      <w:r w:rsidR="00122CEE">
        <w:rPr>
          <w:rFonts w:ascii="Times New Roman" w:hAnsi="Times New Roman"/>
          <w:sz w:val="22"/>
        </w:rPr>
      </w:r>
      <w:r w:rsidR="00122CEE">
        <w:rPr>
          <w:rFonts w:ascii="Times New Roman" w:hAnsi="Times New Roman"/>
          <w:sz w:val="22"/>
        </w:rPr>
        <w:fldChar w:fldCharType="separate"/>
      </w:r>
      <w:r w:rsidR="00E80730">
        <w:rPr>
          <w:rFonts w:ascii="Times New Roman" w:hAnsi="Times New Roman"/>
          <w:sz w:val="22"/>
        </w:rPr>
        <w:fldChar w:fldCharType="end"/>
      </w:r>
      <w:bookmarkEnd w:id="16"/>
      <w:r>
        <w:rPr>
          <w:rFonts w:ascii="Times New Roman" w:hAnsi="Times New Roman"/>
          <w:sz w:val="22"/>
        </w:rPr>
        <w:t xml:space="preserve"> thereafter, with all payments to terminate with the last regular payment due preceding the death of </w:t>
      </w:r>
      <w:r w:rsidR="008F48B8">
        <w:rPr>
          <w:rFonts w:ascii="Times New Roman" w:hAnsi="Times New Roman"/>
          <w:sz w:val="22"/>
        </w:rPr>
        <w:t xml:space="preserve">the </w:t>
      </w:r>
      <w:r>
        <w:rPr>
          <w:sz w:val="22"/>
        </w:rPr>
        <w:t>surviving Donor</w:t>
      </w:r>
      <w:r>
        <w:rPr>
          <w:rFonts w:ascii="Times New Roman" w:hAnsi="Times New Roman"/>
          <w:sz w:val="22"/>
        </w:rPr>
        <w:t>.</w:t>
      </w:r>
    </w:p>
    <w:p w:rsidR="000120C8" w:rsidRDefault="000120C8">
      <w:pPr>
        <w:widowControl/>
        <w:tabs>
          <w:tab w:val="right" w:pos="9360"/>
        </w:tabs>
        <w:spacing w:line="480" w:lineRule="auto"/>
        <w:jc w:val="both"/>
        <w:rPr>
          <w:rFonts w:ascii="Times New Roman" w:hAnsi="Times New Roman"/>
          <w:sz w:val="22"/>
        </w:rPr>
      </w:pPr>
      <w:r>
        <w:rPr>
          <w:rFonts w:ascii="Times New Roman" w:hAnsi="Times New Roman"/>
          <w:sz w:val="22"/>
        </w:rPr>
        <w:tab/>
        <w:t>Initial ______</w:t>
      </w:r>
    </w:p>
    <w:p w:rsidR="000120C8" w:rsidRDefault="000120C8">
      <w:pPr>
        <w:widowControl/>
        <w:tabs>
          <w:tab w:val="right" w:pos="9360"/>
        </w:tabs>
        <w:spacing w:line="480" w:lineRule="auto"/>
        <w:jc w:val="both"/>
        <w:rPr>
          <w:rFonts w:ascii="Times New Roman" w:hAnsi="Times New Roman"/>
          <w:sz w:val="22"/>
        </w:rPr>
      </w:pPr>
      <w:r>
        <w:rPr>
          <w:rFonts w:ascii="Times New Roman" w:hAnsi="Times New Roman"/>
          <w:sz w:val="22"/>
        </w:rPr>
        <w:tab/>
        <w:t>Initial ______</w:t>
      </w:r>
    </w:p>
    <w:p w:rsidR="000120C8" w:rsidRDefault="000120C8">
      <w:pPr>
        <w:widowControl/>
        <w:tabs>
          <w:tab w:val="right" w:pos="9360"/>
        </w:tabs>
        <w:spacing w:line="480" w:lineRule="auto"/>
        <w:jc w:val="both"/>
        <w:rPr>
          <w:rFonts w:ascii="Times New Roman" w:hAnsi="Times New Roman"/>
          <w:sz w:val="22"/>
        </w:rPr>
      </w:pPr>
      <w:r>
        <w:rPr>
          <w:rFonts w:ascii="Times New Roman" w:hAnsi="Times New Roman"/>
          <w:sz w:val="22"/>
        </w:rPr>
        <w:tab/>
        <w:t>Initial ______</w:t>
      </w:r>
    </w:p>
    <w:p w:rsidR="000120C8" w:rsidRDefault="000120C8">
      <w:pPr>
        <w:widowControl/>
        <w:tabs>
          <w:tab w:val="right" w:pos="9360"/>
        </w:tabs>
        <w:spacing w:line="480" w:lineRule="auto"/>
        <w:jc w:val="both"/>
        <w:rPr>
          <w:rFonts w:ascii="Times New Roman" w:hAnsi="Times New Roman"/>
          <w:sz w:val="22"/>
        </w:rPr>
        <w:sectPr w:rsidR="000120C8" w:rsidSect="000120C8">
          <w:footerReference w:type="default" r:id="rId6"/>
          <w:endnotePr>
            <w:numFmt w:val="decimal"/>
          </w:endnotePr>
          <w:pgSz w:w="12240" w:h="15840"/>
          <w:pgMar w:top="2592" w:right="1440" w:bottom="1152" w:left="1440" w:header="2592" w:footer="1152" w:gutter="0"/>
          <w:paperSrc w:first="261" w:other="261"/>
          <w:cols w:space="720"/>
          <w:noEndnote/>
        </w:sectPr>
      </w:pPr>
    </w:p>
    <w:p w:rsidR="000120C8" w:rsidRDefault="000120C8">
      <w:pPr>
        <w:widowControl/>
        <w:spacing w:line="480" w:lineRule="auto"/>
        <w:ind w:firstLine="720"/>
        <w:jc w:val="both"/>
        <w:rPr>
          <w:rFonts w:ascii="Times New Roman" w:hAnsi="Times New Roman"/>
          <w:sz w:val="22"/>
        </w:rPr>
      </w:pPr>
      <w:r>
        <w:rPr>
          <w:rFonts w:ascii="Times New Roman" w:hAnsi="Times New Roman"/>
          <w:sz w:val="22"/>
        </w:rPr>
        <w:lastRenderedPageBreak/>
        <w:t xml:space="preserve">This annuity is a qualified charitable gift annuity under the laws of the State of </w:t>
      </w:r>
      <w:smartTag w:uri="urn:schemas-microsoft-com:office:smarttags" w:element="State">
        <w:smartTag w:uri="urn:schemas-microsoft-com:office:smarttags" w:element="place">
          <w:r>
            <w:rPr>
              <w:rFonts w:ascii="Times New Roman" w:hAnsi="Times New Roman"/>
              <w:sz w:val="22"/>
            </w:rPr>
            <w:t>Texas</w:t>
          </w:r>
        </w:smartTag>
      </w:smartTag>
      <w:r>
        <w:rPr>
          <w:rFonts w:ascii="Times New Roman" w:hAnsi="Times New Roman"/>
          <w:sz w:val="22"/>
        </w:rPr>
        <w:t xml:space="preserve">.  It does not constitute insurance under the laws of the State of </w:t>
      </w:r>
      <w:smartTag w:uri="urn:schemas-microsoft-com:office:smarttags" w:element="place">
        <w:smartTag w:uri="urn:schemas-microsoft-com:office:smarttags" w:element="State">
          <w:r>
            <w:rPr>
              <w:rFonts w:ascii="Times New Roman" w:hAnsi="Times New Roman"/>
              <w:sz w:val="22"/>
            </w:rPr>
            <w:t>Texas</w:t>
          </w:r>
        </w:smartTag>
      </w:smartTag>
      <w:r>
        <w:rPr>
          <w:rFonts w:ascii="Times New Roman" w:hAnsi="Times New Roman"/>
          <w:sz w:val="22"/>
        </w:rPr>
        <w:t>, and is not subject to regulation by the Texas Department of Insurance or protected by a guaranty association affiliated with the Texas Department of Insurance.</w:t>
      </w:r>
    </w:p>
    <w:p w:rsidR="000120C8" w:rsidRDefault="000120C8">
      <w:pPr>
        <w:widowControl/>
        <w:spacing w:line="480" w:lineRule="auto"/>
        <w:ind w:firstLine="720"/>
        <w:jc w:val="both"/>
        <w:rPr>
          <w:rFonts w:ascii="Times New Roman" w:hAnsi="Times New Roman"/>
          <w:sz w:val="22"/>
        </w:rPr>
      </w:pPr>
      <w:r>
        <w:rPr>
          <w:rFonts w:ascii="Times New Roman" w:hAnsi="Times New Roman"/>
          <w:sz w:val="22"/>
        </w:rPr>
        <w:t xml:space="preserve">This annuity is irrevocable and nonassignable, and shall be governed in all respects by the laws of the State of </w:t>
      </w:r>
      <w:smartTag w:uri="urn:schemas-microsoft-com:office:smarttags" w:element="State">
        <w:smartTag w:uri="urn:schemas-microsoft-com:office:smarttags" w:element="place">
          <w:r>
            <w:rPr>
              <w:rFonts w:ascii="Times New Roman" w:hAnsi="Times New Roman"/>
              <w:sz w:val="22"/>
            </w:rPr>
            <w:t>Texas</w:t>
          </w:r>
        </w:smartTag>
      </w:smartTag>
      <w:r>
        <w:rPr>
          <w:rFonts w:ascii="Times New Roman" w:hAnsi="Times New Roman"/>
          <w:sz w:val="22"/>
        </w:rPr>
        <w:t>.</w:t>
      </w:r>
    </w:p>
    <w:p w:rsidR="000120C8" w:rsidRDefault="000120C8">
      <w:pPr>
        <w:widowControl/>
        <w:spacing w:line="480" w:lineRule="auto"/>
        <w:ind w:firstLine="720"/>
        <w:jc w:val="both"/>
        <w:rPr>
          <w:rFonts w:ascii="Times New Roman" w:hAnsi="Times New Roman"/>
          <w:sz w:val="22"/>
        </w:rPr>
      </w:pPr>
      <w:r>
        <w:rPr>
          <w:rFonts w:ascii="Times New Roman" w:hAnsi="Times New Roman"/>
          <w:sz w:val="22"/>
        </w:rPr>
        <w:t>IN WITNESS WHEREOF, Donor and the Foundation have executed this agreement on the date first stated above.</w:t>
      </w:r>
    </w:p>
    <w:p w:rsidR="000120C8" w:rsidRDefault="000120C8">
      <w:pPr>
        <w:widowControl/>
        <w:spacing w:line="480" w:lineRule="auto"/>
        <w:jc w:val="both"/>
        <w:rPr>
          <w:rFonts w:ascii="Times New Roman" w:hAnsi="Times New Roman"/>
          <w:sz w:val="22"/>
        </w:rPr>
      </w:pPr>
    </w:p>
    <w:p w:rsidR="000120C8" w:rsidRDefault="000120C8">
      <w:pPr>
        <w:widowControl/>
        <w:tabs>
          <w:tab w:val="left" w:pos="-1440"/>
          <w:tab w:val="left" w:pos="-720"/>
          <w:tab w:val="left" w:pos="0"/>
          <w:tab w:val="left" w:pos="4320"/>
          <w:tab w:val="left" w:pos="4974"/>
        </w:tabs>
        <w:ind w:firstLine="4320"/>
        <w:jc w:val="both"/>
        <w:rPr>
          <w:rFonts w:ascii="Times New Roman" w:hAnsi="Times New Roman"/>
          <w:sz w:val="22"/>
        </w:rPr>
      </w:pPr>
      <w:r>
        <w:rPr>
          <w:rFonts w:ascii="Times New Roman" w:hAnsi="Times New Roman"/>
          <w:sz w:val="22"/>
        </w:rPr>
        <w:t>DONORS:</w:t>
      </w: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right" w:pos="9360"/>
        </w:tabs>
        <w:ind w:firstLine="4320"/>
        <w:jc w:val="both"/>
        <w:rPr>
          <w:rFonts w:ascii="Times New Roman" w:hAnsi="Times New Roman"/>
          <w:sz w:val="22"/>
        </w:rPr>
      </w:pPr>
      <w:r>
        <w:rPr>
          <w:rFonts w:ascii="Times New Roman" w:hAnsi="Times New Roman"/>
          <w:sz w:val="22"/>
          <w:u w:val="single"/>
        </w:rPr>
        <w:tab/>
      </w:r>
    </w:p>
    <w:p w:rsidR="000120C8" w:rsidRDefault="00E80730">
      <w:pPr>
        <w:widowControl/>
        <w:tabs>
          <w:tab w:val="left" w:pos="-1440"/>
          <w:tab w:val="left" w:pos="-720"/>
          <w:tab w:val="left" w:pos="0"/>
          <w:tab w:val="left" w:pos="4320"/>
          <w:tab w:val="left" w:pos="4974"/>
        </w:tabs>
        <w:ind w:firstLine="4974"/>
        <w:jc w:val="both"/>
        <w:rPr>
          <w:rFonts w:ascii="Times New Roman" w:hAnsi="Times New Roman"/>
          <w:sz w:val="22"/>
        </w:rPr>
      </w:pPr>
      <w:r>
        <w:rPr>
          <w:rFonts w:ascii="Times New Roman" w:hAnsi="Times New Roman"/>
          <w:sz w:val="22"/>
        </w:rPr>
        <w:fldChar w:fldCharType="begin">
          <w:ffData>
            <w:name w:val="Text18"/>
            <w:enabled/>
            <w:calcOnExit w:val="0"/>
            <w:textInput/>
          </w:ffData>
        </w:fldChar>
      </w:r>
      <w:bookmarkStart w:id="17" w:name="Text18"/>
      <w:r w:rsidR="000120C8">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Pr>
          <w:rFonts w:ascii="Times New Roman" w:hAnsi="Times New Roman"/>
          <w:sz w:val="22"/>
        </w:rPr>
        <w:fldChar w:fldCharType="end"/>
      </w:r>
      <w:bookmarkEnd w:id="17"/>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right" w:pos="9360"/>
        </w:tabs>
        <w:ind w:firstLine="4320"/>
        <w:jc w:val="both"/>
        <w:rPr>
          <w:rFonts w:ascii="Times New Roman" w:hAnsi="Times New Roman"/>
          <w:sz w:val="22"/>
        </w:rPr>
      </w:pPr>
      <w:r>
        <w:rPr>
          <w:rFonts w:ascii="Times New Roman" w:hAnsi="Times New Roman"/>
          <w:sz w:val="22"/>
          <w:u w:val="single"/>
        </w:rPr>
        <w:tab/>
      </w:r>
    </w:p>
    <w:p w:rsidR="000120C8" w:rsidRDefault="00E80730">
      <w:pPr>
        <w:widowControl/>
        <w:tabs>
          <w:tab w:val="left" w:pos="-1440"/>
          <w:tab w:val="left" w:pos="-720"/>
          <w:tab w:val="left" w:pos="0"/>
          <w:tab w:val="left" w:pos="4320"/>
          <w:tab w:val="left" w:pos="4974"/>
        </w:tabs>
        <w:ind w:firstLine="4974"/>
        <w:jc w:val="both"/>
        <w:rPr>
          <w:rFonts w:ascii="Times New Roman" w:hAnsi="Times New Roman"/>
          <w:sz w:val="22"/>
        </w:rPr>
      </w:pPr>
      <w:r>
        <w:rPr>
          <w:rFonts w:ascii="Times New Roman" w:hAnsi="Times New Roman"/>
          <w:sz w:val="22"/>
        </w:rPr>
        <w:fldChar w:fldCharType="begin">
          <w:ffData>
            <w:name w:val="Text18"/>
            <w:enabled/>
            <w:calcOnExit w:val="0"/>
            <w:textInput/>
          </w:ffData>
        </w:fldChar>
      </w:r>
      <w:r w:rsidR="000120C8">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Pr>
          <w:rFonts w:ascii="Times New Roman" w:hAnsi="Times New Roman"/>
          <w:sz w:val="22"/>
        </w:rPr>
        <w:fldChar w:fldCharType="end"/>
      </w: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left" w:pos="-1440"/>
          <w:tab w:val="left" w:pos="-720"/>
          <w:tab w:val="left" w:pos="0"/>
          <w:tab w:val="left" w:pos="4320"/>
          <w:tab w:val="left" w:pos="4974"/>
        </w:tabs>
        <w:ind w:firstLine="4320"/>
        <w:jc w:val="both"/>
        <w:rPr>
          <w:rFonts w:ascii="Times New Roman" w:hAnsi="Times New Roman"/>
          <w:sz w:val="22"/>
        </w:rPr>
      </w:pPr>
      <w:smartTag w:uri="urn:schemas-microsoft-com:office:smarttags" w:element="State">
        <w:smartTag w:uri="urn:schemas-microsoft-com:office:smarttags" w:element="place">
          <w:r>
            <w:rPr>
              <w:rFonts w:ascii="Times New Roman" w:hAnsi="Times New Roman"/>
              <w:sz w:val="22"/>
            </w:rPr>
            <w:t>TEXAS</w:t>
          </w:r>
        </w:smartTag>
      </w:smartTag>
      <w:r>
        <w:rPr>
          <w:rFonts w:ascii="Times New Roman" w:hAnsi="Times New Roman"/>
          <w:sz w:val="22"/>
        </w:rPr>
        <w:t xml:space="preserve"> PRESBYTERIAN FOUNDATION</w:t>
      </w: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left" w:pos="-1440"/>
          <w:tab w:val="left" w:pos="-720"/>
          <w:tab w:val="left" w:pos="0"/>
          <w:tab w:val="left" w:pos="4320"/>
          <w:tab w:val="left" w:pos="4974"/>
        </w:tabs>
        <w:jc w:val="both"/>
        <w:rPr>
          <w:rFonts w:ascii="Times New Roman" w:hAnsi="Times New Roman"/>
          <w:sz w:val="22"/>
        </w:rPr>
      </w:pPr>
    </w:p>
    <w:p w:rsidR="000120C8" w:rsidRDefault="000120C8">
      <w:pPr>
        <w:widowControl/>
        <w:tabs>
          <w:tab w:val="right" w:pos="9360"/>
        </w:tabs>
        <w:ind w:firstLine="4320"/>
        <w:jc w:val="both"/>
        <w:rPr>
          <w:rFonts w:ascii="Times New Roman" w:hAnsi="Times New Roman"/>
          <w:sz w:val="22"/>
        </w:rPr>
      </w:pPr>
      <w:r>
        <w:rPr>
          <w:rFonts w:ascii="Times New Roman" w:hAnsi="Times New Roman"/>
          <w:sz w:val="22"/>
        </w:rPr>
        <w:t>By:</w:t>
      </w:r>
      <w:r>
        <w:rPr>
          <w:rFonts w:ascii="Times New Roman" w:hAnsi="Times New Roman"/>
          <w:sz w:val="22"/>
          <w:u w:val="single"/>
        </w:rPr>
        <w:tab/>
      </w:r>
    </w:p>
    <w:bookmarkStart w:id="18" w:name="Dropdown3"/>
    <w:p w:rsidR="000120C8" w:rsidRDefault="00E80730">
      <w:pPr>
        <w:widowControl/>
        <w:tabs>
          <w:tab w:val="left" w:pos="-1440"/>
          <w:tab w:val="left" w:pos="-720"/>
          <w:tab w:val="left" w:pos="0"/>
          <w:tab w:val="left" w:pos="4320"/>
          <w:tab w:val="left" w:pos="4974"/>
        </w:tabs>
        <w:ind w:firstLine="4974"/>
        <w:jc w:val="both"/>
        <w:rPr>
          <w:rFonts w:ascii="Times New Roman" w:hAnsi="Times New Roman"/>
          <w:sz w:val="22"/>
        </w:rPr>
      </w:pPr>
      <w:r>
        <w:rPr>
          <w:rFonts w:ascii="Times New Roman" w:hAnsi="Times New Roman"/>
          <w:sz w:val="22"/>
        </w:rPr>
        <w:fldChar w:fldCharType="begin">
          <w:ffData>
            <w:name w:val="Dropdown3"/>
            <w:enabled/>
            <w:calcOnExit w:val="0"/>
            <w:ddList>
              <w:listEntry w:val="John C. Furlow, Executive VP, COO and Treasurer"/>
              <w:listEntry w:val="Kim E. Warner, Vice President"/>
              <w:listEntry w:val="J. Melinda Hunt, Director of Development"/>
              <w:listEntry w:val="Sharon S. Nash, Director of Donor Relations"/>
            </w:ddList>
          </w:ffData>
        </w:fldChar>
      </w:r>
      <w:r w:rsidR="0013747B">
        <w:rPr>
          <w:rFonts w:ascii="Times New Roman" w:hAnsi="Times New Roman"/>
          <w:sz w:val="22"/>
        </w:rPr>
        <w:instrText xml:space="preserve"> FORMDROPDOWN </w:instrText>
      </w:r>
      <w:r w:rsidR="00122CEE">
        <w:rPr>
          <w:rFonts w:ascii="Times New Roman" w:hAnsi="Times New Roman"/>
          <w:sz w:val="22"/>
        </w:rPr>
      </w:r>
      <w:r w:rsidR="00122CEE">
        <w:rPr>
          <w:rFonts w:ascii="Times New Roman" w:hAnsi="Times New Roman"/>
          <w:sz w:val="22"/>
        </w:rPr>
        <w:fldChar w:fldCharType="separate"/>
      </w:r>
      <w:r>
        <w:rPr>
          <w:rFonts w:ascii="Times New Roman" w:hAnsi="Times New Roman"/>
          <w:sz w:val="22"/>
        </w:rPr>
        <w:fldChar w:fldCharType="end"/>
      </w:r>
      <w:bookmarkEnd w:id="18"/>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rPr>
        <w:sectPr w:rsidR="000120C8" w:rsidSect="000120C8">
          <w:endnotePr>
            <w:numFmt w:val="decimal"/>
          </w:endnotePr>
          <w:pgSz w:w="12240" w:h="15840"/>
          <w:pgMar w:top="2592" w:right="1440" w:bottom="1152" w:left="1440" w:header="2592" w:footer="1152" w:gutter="0"/>
          <w:paperSrc w:first="261" w:other="261"/>
          <w:cols w:space="720"/>
          <w:noEndnote/>
        </w:sectPr>
      </w:pP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b/>
          <w:sz w:val="22"/>
        </w:rPr>
      </w:pPr>
      <w:r>
        <w:rPr>
          <w:rFonts w:ascii="Times New Roman" w:hAnsi="Times New Roman"/>
          <w:sz w:val="22"/>
        </w:rPr>
        <w:lastRenderedPageBreak/>
        <w:tab/>
      </w:r>
      <w:r>
        <w:rPr>
          <w:rFonts w:ascii="Times New Roman" w:hAnsi="Times New Roman"/>
          <w:b/>
          <w:sz w:val="22"/>
        </w:rPr>
        <w:t>GIFT ANNUITY AGREEMENT</w:t>
      </w: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b/>
          <w:sz w:val="22"/>
        </w:rPr>
      </w:pPr>
      <w:r>
        <w:rPr>
          <w:rFonts w:ascii="Times New Roman" w:hAnsi="Times New Roman"/>
          <w:sz w:val="22"/>
        </w:rPr>
        <w:tab/>
      </w:r>
      <w:r>
        <w:rPr>
          <w:rFonts w:ascii="Times New Roman" w:hAnsi="Times New Roman"/>
          <w:b/>
          <w:sz w:val="22"/>
        </w:rPr>
        <w:t>BETWEEN</w:t>
      </w: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b/>
          <w:sz w:val="22"/>
        </w:rPr>
      </w:pPr>
      <w:r>
        <w:rPr>
          <w:rFonts w:ascii="Times New Roman" w:hAnsi="Times New Roman"/>
          <w:b/>
          <w:sz w:val="22"/>
        </w:rPr>
        <w:tab/>
      </w:r>
      <w:smartTag w:uri="urn:schemas-microsoft-com:office:smarttags" w:element="State">
        <w:smartTag w:uri="urn:schemas-microsoft-com:office:smarttags" w:element="place">
          <w:r>
            <w:rPr>
              <w:rFonts w:ascii="Times New Roman" w:hAnsi="Times New Roman"/>
              <w:b/>
              <w:sz w:val="22"/>
            </w:rPr>
            <w:t>TEXAS</w:t>
          </w:r>
        </w:smartTag>
      </w:smartTag>
      <w:r>
        <w:rPr>
          <w:rFonts w:ascii="Times New Roman" w:hAnsi="Times New Roman"/>
          <w:b/>
          <w:sz w:val="22"/>
        </w:rPr>
        <w:t xml:space="preserve"> PRESBYTERIAN FOUNDATION</w:t>
      </w: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r>
        <w:rPr>
          <w:rFonts w:ascii="Times New Roman" w:hAnsi="Times New Roman"/>
          <w:b/>
          <w:sz w:val="22"/>
        </w:rPr>
        <w:tab/>
        <w:t>AND</w:t>
      </w: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r>
        <w:rPr>
          <w:rFonts w:ascii="Times New Roman" w:hAnsi="Times New Roman"/>
          <w:sz w:val="22"/>
        </w:rPr>
        <w:tab/>
      </w:r>
      <w:r w:rsidR="00E80730">
        <w:rPr>
          <w:rFonts w:ascii="Times New Roman" w:hAnsi="Times New Roman"/>
          <w:b/>
          <w:sz w:val="22"/>
        </w:rPr>
        <w:fldChar w:fldCharType="begin">
          <w:ffData>
            <w:name w:val="Text19"/>
            <w:enabled/>
            <w:calcOnExit w:val="0"/>
            <w:textInput>
              <w:format w:val="UPPERCASE"/>
            </w:textInput>
          </w:ffData>
        </w:fldChar>
      </w:r>
      <w:bookmarkStart w:id="19" w:name="Text19"/>
      <w:r>
        <w:rPr>
          <w:rFonts w:ascii="Times New Roman" w:hAnsi="Times New Roman"/>
          <w:b/>
          <w:sz w:val="22"/>
        </w:rPr>
        <w:instrText xml:space="preserve"> FORMTEXT </w:instrText>
      </w:r>
      <w:r w:rsidR="00E80730">
        <w:rPr>
          <w:rFonts w:ascii="Times New Roman" w:hAnsi="Times New Roman"/>
          <w:b/>
          <w:sz w:val="22"/>
        </w:rPr>
      </w:r>
      <w:r w:rsidR="00E80730">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sidR="00E80730">
        <w:rPr>
          <w:rFonts w:ascii="Times New Roman" w:hAnsi="Times New Roman"/>
          <w:b/>
          <w:sz w:val="22"/>
        </w:rPr>
        <w:fldChar w:fldCharType="end"/>
      </w:r>
      <w:bookmarkEnd w:id="19"/>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0120C8">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r>
        <w:rPr>
          <w:rFonts w:ascii="Times New Roman" w:hAnsi="Times New Roman"/>
          <w:sz w:val="22"/>
        </w:rPr>
        <w:tab/>
      </w:r>
      <w:r>
        <w:rPr>
          <w:rFonts w:ascii="Times New Roman" w:hAnsi="Times New Roman"/>
          <w:sz w:val="22"/>
          <w:u w:val="single"/>
        </w:rPr>
        <w:t>Schedule A</w:t>
      </w: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C7278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sidR="00E80730">
        <w:rPr>
          <w:rFonts w:ascii="Times New Roman" w:hAnsi="Times New Roman"/>
          <w:sz w:val="22"/>
        </w:rPr>
        <w:fldChar w:fldCharType="begin">
          <w:ffData>
            <w:name w:val="Text20"/>
            <w:enabled/>
            <w:calcOnExit w:val="0"/>
            <w:textInput/>
          </w:ffData>
        </w:fldChar>
      </w:r>
      <w:bookmarkStart w:id="20" w:name="Text20"/>
      <w:r w:rsidR="000120C8">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E80730">
        <w:rPr>
          <w:rFonts w:ascii="Times New Roman" w:hAnsi="Times New Roman"/>
          <w:sz w:val="22"/>
        </w:rPr>
        <w:fldChar w:fldCharType="end"/>
      </w:r>
      <w:bookmarkEnd w:id="20"/>
      <w:r w:rsidR="000120C8">
        <w:rPr>
          <w:rFonts w:ascii="Times New Roman" w:hAnsi="Times New Roman"/>
          <w:sz w:val="22"/>
        </w:rPr>
        <w:tab/>
      </w:r>
      <w:r w:rsidR="000120C8">
        <w:rPr>
          <w:rFonts w:ascii="Times New Roman" w:hAnsi="Times New Roman"/>
          <w:sz w:val="22"/>
        </w:rPr>
        <w:tab/>
      </w:r>
      <w:r w:rsidR="000120C8">
        <w:rPr>
          <w:rFonts w:ascii="Times New Roman" w:hAnsi="Times New Roman"/>
          <w:sz w:val="22"/>
        </w:rPr>
        <w:tab/>
      </w:r>
      <w:r w:rsidR="000120C8">
        <w:rPr>
          <w:rFonts w:ascii="Times New Roman" w:hAnsi="Times New Roman"/>
          <w:sz w:val="22"/>
        </w:rPr>
        <w:tab/>
      </w:r>
      <w:r w:rsidR="000120C8">
        <w:rPr>
          <w:rFonts w:ascii="Times New Roman" w:hAnsi="Times New Roman"/>
          <w:sz w:val="22"/>
        </w:rPr>
        <w:tab/>
      </w:r>
      <w:r w:rsidR="000120C8">
        <w:rPr>
          <w:rFonts w:ascii="Times New Roman" w:hAnsi="Times New Roman"/>
          <w:sz w:val="22"/>
        </w:rPr>
        <w:tab/>
        <w:t xml:space="preserve">$ </w:t>
      </w:r>
      <w:r w:rsidR="00E80730">
        <w:rPr>
          <w:rFonts w:ascii="Times New Roman" w:hAnsi="Times New Roman"/>
          <w:sz w:val="22"/>
        </w:rPr>
        <w:fldChar w:fldCharType="begin">
          <w:ffData>
            <w:name w:val="Text21"/>
            <w:enabled/>
            <w:calcOnExit w:val="0"/>
            <w:textInput/>
          </w:ffData>
        </w:fldChar>
      </w:r>
      <w:bookmarkStart w:id="21" w:name="Text21"/>
      <w:r w:rsidR="000120C8">
        <w:rPr>
          <w:rFonts w:ascii="Times New Roman" w:hAnsi="Times New Roman"/>
          <w:sz w:val="22"/>
        </w:rPr>
        <w:instrText xml:space="preserve"> FORMTEXT </w:instrText>
      </w:r>
      <w:r w:rsidR="00E80730">
        <w:rPr>
          <w:rFonts w:ascii="Times New Roman" w:hAnsi="Times New Roman"/>
          <w:sz w:val="22"/>
        </w:rPr>
      </w:r>
      <w:r w:rsidR="00E80730">
        <w:rPr>
          <w:rFonts w:ascii="Times New Roman" w:hAnsi="Times New Roman"/>
          <w:sz w:val="22"/>
        </w:rPr>
        <w:fldChar w:fldCharType="separate"/>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0120C8">
        <w:rPr>
          <w:rFonts w:ascii="Times New Roman" w:hAnsi="Times New Roman"/>
          <w:noProof/>
          <w:sz w:val="22"/>
        </w:rPr>
        <w:t> </w:t>
      </w:r>
      <w:r w:rsidR="00E80730">
        <w:rPr>
          <w:rFonts w:ascii="Times New Roman" w:hAnsi="Times New Roman"/>
          <w:sz w:val="22"/>
        </w:rPr>
        <w:fldChar w:fldCharType="end"/>
      </w:r>
      <w:bookmarkEnd w:id="21"/>
      <w:r w:rsidR="000120C8">
        <w:rPr>
          <w:rFonts w:ascii="Times New Roman" w:hAnsi="Times New Roman"/>
          <w:sz w:val="22"/>
          <w:u w:val="single"/>
        </w:rPr>
        <w:t xml:space="preserve"> </w:t>
      </w:r>
    </w:p>
    <w:p w:rsidR="000120C8" w:rsidRDefault="000120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p>
    <w:p w:rsidR="000120C8" w:rsidRDefault="00E8073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13"/>
        </w:rPr>
      </w:pPr>
      <w:r>
        <w:rPr>
          <w:rFonts w:ascii="Times New Roman" w:hAnsi="Times New Roman"/>
          <w:sz w:val="22"/>
        </w:rPr>
        <w:fldChar w:fldCharType="begin"/>
      </w:r>
      <w:r w:rsidR="000120C8">
        <w:rPr>
          <w:rFonts w:ascii="Times New Roman" w:hAnsi="Times New Roman"/>
          <w:sz w:val="22"/>
        </w:rPr>
        <w:instrText>ADVANCE \y660</w:instrText>
      </w:r>
      <w:r>
        <w:rPr>
          <w:rFonts w:ascii="Times New Roman" w:hAnsi="Times New Roman"/>
          <w:sz w:val="22"/>
        </w:rPr>
        <w:fldChar w:fldCharType="end"/>
      </w:r>
    </w:p>
    <w:p w:rsidR="000120C8" w:rsidRDefault="002456B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hAnsi="Times New Roman"/>
          <w:sz w:val="22"/>
        </w:rPr>
      </w:pPr>
      <w:r>
        <w:rPr>
          <w:rFonts w:ascii="Times New Roman" w:hAnsi="Times New Roman"/>
          <w:sz w:val="13"/>
        </w:rPr>
        <w:t>Two-Life Charitable Gift Annuity Agreement</w:t>
      </w:r>
    </w:p>
    <w:sectPr w:rsidR="000120C8" w:rsidSect="000120C8">
      <w:endnotePr>
        <w:numFmt w:val="decimal"/>
      </w:endnotePr>
      <w:pgSz w:w="12240" w:h="15840"/>
      <w:pgMar w:top="2592" w:right="1440" w:bottom="1152" w:left="1440" w:header="2592" w:footer="1152" w:gutter="0"/>
      <w:paperSrc w:first="261" w:other="26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EE" w:rsidRDefault="00122CEE">
      <w:r>
        <w:separator/>
      </w:r>
    </w:p>
  </w:endnote>
  <w:endnote w:type="continuationSeparator" w:id="0">
    <w:p w:rsidR="00122CEE" w:rsidRDefault="001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C8" w:rsidRDefault="000120C8">
    <w:pPr>
      <w:spacing w:line="240" w:lineRule="exact"/>
    </w:pPr>
  </w:p>
  <w:p w:rsidR="000120C8" w:rsidRDefault="000120C8">
    <w:pPr>
      <w:tabs>
        <w:tab w:val="center" w:pos="4680"/>
      </w:tabs>
      <w:rPr>
        <w:sz w:val="22"/>
      </w:rPr>
    </w:pPr>
    <w:r>
      <w:rPr>
        <w:sz w:val="22"/>
      </w:rPr>
      <w:tab/>
      <w:t>-</w:t>
    </w:r>
    <w:r w:rsidR="00E80730">
      <w:rPr>
        <w:sz w:val="22"/>
      </w:rPr>
      <w:fldChar w:fldCharType="begin"/>
    </w:r>
    <w:r>
      <w:rPr>
        <w:sz w:val="22"/>
      </w:rPr>
      <w:instrText xml:space="preserve">PAGE </w:instrText>
    </w:r>
    <w:r w:rsidR="00E80730">
      <w:rPr>
        <w:sz w:val="22"/>
      </w:rPr>
      <w:fldChar w:fldCharType="separate"/>
    </w:r>
    <w:r w:rsidR="00122CEE">
      <w:rPr>
        <w:noProof/>
        <w:sz w:val="22"/>
      </w:rPr>
      <w:t>1</w:t>
    </w:r>
    <w:r w:rsidR="00E80730">
      <w:rPr>
        <w:sz w:val="22"/>
      </w:rPr>
      <w:fldChar w:fldCharType="end"/>
    </w:r>
    <w:r>
      <w:rPr>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EE" w:rsidRDefault="00122CEE">
      <w:r>
        <w:separator/>
      </w:r>
    </w:p>
  </w:footnote>
  <w:footnote w:type="continuationSeparator" w:id="0">
    <w:p w:rsidR="00122CEE" w:rsidRDefault="0012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WZlKLBphTnwHq6ebmoYrfqpVYk=" w:salt="54bnwOu2oFoAwf9/uW/k3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EE"/>
    <w:rsid w:val="000120C8"/>
    <w:rsid w:val="00122CEE"/>
    <w:rsid w:val="0013747B"/>
    <w:rsid w:val="002456BC"/>
    <w:rsid w:val="002D4578"/>
    <w:rsid w:val="003E5A16"/>
    <w:rsid w:val="0045460B"/>
    <w:rsid w:val="005D3061"/>
    <w:rsid w:val="00802A8A"/>
    <w:rsid w:val="008F48B8"/>
    <w:rsid w:val="009A197D"/>
    <w:rsid w:val="00BC0198"/>
    <w:rsid w:val="00BE0919"/>
    <w:rsid w:val="00C7278D"/>
    <w:rsid w:val="00E80730"/>
    <w:rsid w:val="00F15865"/>
    <w:rsid w:val="00F830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3031F87-80FD-4666-9327-CD3D4BA0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65"/>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osewitz\Downloads\Gift_Annuity_2_lif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Gift_Annuity_2_life.dotx</Template>
  <TotalTime>0</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Presbyterian Foundation</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Posewitz</dc:creator>
  <cp:lastModifiedBy>Kristi Posewitz</cp:lastModifiedBy>
  <cp:revision>1</cp:revision>
  <cp:lastPrinted>2011-03-30T15:03:00Z</cp:lastPrinted>
  <dcterms:created xsi:type="dcterms:W3CDTF">2015-12-11T17:35:00Z</dcterms:created>
  <dcterms:modified xsi:type="dcterms:W3CDTF">2015-12-11T17:35:00Z</dcterms:modified>
</cp:coreProperties>
</file>